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9160D1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60D1" w:rsidRDefault="00AA5666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160D1" w:rsidRDefault="009160D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9160D1" w:rsidRDefault="009160D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9160D1" w:rsidRDefault="00AA56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9160D1" w:rsidRDefault="00AA56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9160D1" w:rsidRDefault="00AA56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9160D1" w:rsidRDefault="00AA56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9160D1" w:rsidRDefault="00AA56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____________ А.И.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9160D1" w:rsidRDefault="00AA566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9160D1" w:rsidRDefault="009160D1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9160D1" w:rsidRDefault="009160D1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160D1" w:rsidRDefault="00AA566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9160D1" w:rsidRDefault="00AA566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 рубильников</w:t>
      </w:r>
    </w:p>
    <w:p w:rsidR="009160D1" w:rsidRDefault="009160D1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:rsidR="009160D1" w:rsidRDefault="00AA5666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положения.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</w:t>
      </w:r>
      <w:r>
        <w:rPr>
          <w:rFonts w:ascii="Times New Roman" w:eastAsia="Times New Roman" w:hAnsi="Times New Roman"/>
          <w:sz w:val="26"/>
          <w:szCs w:val="26"/>
        </w:rPr>
        <w:t>оставка рубильников</w:t>
      </w:r>
    </w:p>
    <w:p w:rsidR="009160D1" w:rsidRDefault="009160D1">
      <w:pPr>
        <w:spacing w:after="0" w:line="240" w:lineRule="auto"/>
        <w:ind w:left="1429"/>
        <w:jc w:val="both"/>
        <w:rPr>
          <w:rFonts w:ascii="Times New Roman" w:hAnsi="Times New Roman"/>
          <w:sz w:val="26"/>
          <w:szCs w:val="26"/>
        </w:rPr>
      </w:pPr>
    </w:p>
    <w:p w:rsidR="009160D1" w:rsidRDefault="00AA5666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г. Кызыл, ул. Колхозная, 2б. 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транспортными средствами до места поставки. </w:t>
      </w:r>
    </w:p>
    <w:p w:rsidR="009160D1" w:rsidRDefault="00AA566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</w:t>
      </w:r>
      <w:r>
        <w:rPr>
          <w:rFonts w:ascii="Times New Roman" w:eastAsia="Times New Roman" w:hAnsi="Times New Roman"/>
          <w:sz w:val="26"/>
          <w:szCs w:val="26"/>
        </w:rPr>
        <w:t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eastAsia="Times New Roman" w:hAnsi="Times New Roman"/>
          <w:sz w:val="26"/>
          <w:szCs w:val="26"/>
        </w:rPr>
        <w:t xml:space="preserve">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поставки: в течение 30 календарных дней с даты заключения договора поставки.</w:t>
      </w:r>
    </w:p>
    <w:p w:rsidR="009160D1" w:rsidRDefault="009160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160D1" w:rsidRDefault="00AA566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а также</w:t>
      </w:r>
      <w:r>
        <w:rPr>
          <w:rFonts w:ascii="Times New Roman" w:eastAsia="Times New Roman" w:hAnsi="Times New Roman"/>
          <w:sz w:val="26"/>
          <w:szCs w:val="26"/>
        </w:rPr>
        <w:t xml:space="preserve">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9160D1" w:rsidRDefault="009160D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9160D1" w:rsidRDefault="00AA566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9160D1" w:rsidRDefault="00AA56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О единой технической политике в электросетевом комплексе.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</w:t>
      </w:r>
      <w:r>
        <w:rPr>
          <w:rFonts w:ascii="Times New Roman" w:eastAsia="Times New Roman" w:hAnsi="Times New Roman"/>
          <w:sz w:val="26"/>
          <w:szCs w:val="26"/>
        </w:rPr>
        <w:t xml:space="preserve">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Вся сопроводительная документация должна быть составлена на русском язы</w:t>
      </w:r>
      <w:r>
        <w:rPr>
          <w:rFonts w:ascii="Times New Roman" w:eastAsia="Times New Roman" w:hAnsi="Times New Roman"/>
          <w:sz w:val="26"/>
          <w:szCs w:val="26"/>
        </w:rPr>
        <w:t>ке и передана заказчику вместе с поставляемой продукцией.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</w:t>
      </w:r>
      <w:r>
        <w:rPr>
          <w:rFonts w:ascii="Times New Roman" w:eastAsia="Times New Roman" w:hAnsi="Times New Roman"/>
          <w:sz w:val="26"/>
          <w:szCs w:val="26"/>
        </w:rPr>
        <w:t xml:space="preserve">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Характеристики и требования к поставляемой продукции представлены в при</w:t>
      </w:r>
      <w:r>
        <w:rPr>
          <w:rFonts w:ascii="Times New Roman" w:eastAsia="Times New Roman" w:hAnsi="Times New Roman"/>
          <w:sz w:val="26"/>
          <w:szCs w:val="26"/>
        </w:rPr>
        <w:t xml:space="preserve">ложении 2 к настоящему техническому заданию </w:t>
      </w:r>
    </w:p>
    <w:p w:rsidR="009160D1" w:rsidRDefault="00AA5666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Предлагаемые к поставке материалы, изделия, конструкций и оборудование, должны соответствовать требованиям приложения 2 к настоящему ТЗ и действующим в РФ нормативным документам.</w:t>
      </w:r>
    </w:p>
    <w:p w:rsidR="009160D1" w:rsidRDefault="009160D1">
      <w:pPr>
        <w:spacing w:after="0" w:line="240" w:lineRule="auto"/>
        <w:ind w:left="1429"/>
        <w:jc w:val="both"/>
        <w:rPr>
          <w:rFonts w:ascii="Times New Roman" w:eastAsia="Times New Roman" w:hAnsi="Times New Roman"/>
          <w:sz w:val="26"/>
          <w:szCs w:val="26"/>
        </w:rPr>
      </w:pPr>
    </w:p>
    <w:p w:rsidR="009160D1" w:rsidRDefault="00AA566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9160D1" w:rsidRDefault="00AA56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9160D1" w:rsidRDefault="00AA56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Участник должен за свой счет и сроки, согласованные с заказчиком, устр</w:t>
      </w:r>
      <w:r>
        <w:rPr>
          <w:rFonts w:ascii="Times New Roman" w:eastAsia="Times New Roman" w:hAnsi="Times New Roman"/>
          <w:sz w:val="26"/>
          <w:szCs w:val="26"/>
        </w:rPr>
        <w:t xml:space="preserve">анять любые дефекты в поставляемом оборудовании, материалах, выявленные в течение гарантийного срока. </w:t>
      </w:r>
    </w:p>
    <w:p w:rsidR="009160D1" w:rsidRDefault="00AA56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</w:t>
      </w:r>
      <w:r>
        <w:rPr>
          <w:rFonts w:ascii="Times New Roman" w:eastAsia="Times New Roman" w:hAnsi="Times New Roman"/>
          <w:sz w:val="26"/>
          <w:szCs w:val="26"/>
        </w:rPr>
        <w:t xml:space="preserve">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9160D1" w:rsidRDefault="009160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9160D1" w:rsidRDefault="00AA5666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поставляемая продукция</w:t>
      </w:r>
      <w:r>
        <w:rPr>
          <w:rFonts w:ascii="Times New Roman" w:eastAsia="Times New Roman" w:hAnsi="Times New Roman"/>
          <w:sz w:val="26"/>
          <w:szCs w:val="26"/>
        </w:rPr>
        <w:t xml:space="preserve"> проходит входной контроль, осуществляемый представителями общества АО «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Россети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Сибирь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Тываэнерго</w:t>
      </w:r>
      <w:proofErr w:type="spellEnd"/>
      <w:r>
        <w:rPr>
          <w:rFonts w:ascii="Times New Roman" w:eastAsia="Times New Roman" w:hAnsi="Times New Roman"/>
          <w:sz w:val="26"/>
          <w:szCs w:val="26"/>
        </w:rPr>
        <w:t>» при получении оборудования на склад.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</w:t>
      </w:r>
      <w:r>
        <w:rPr>
          <w:rFonts w:ascii="Times New Roman" w:eastAsia="Times New Roman" w:hAnsi="Times New Roman"/>
          <w:sz w:val="26"/>
          <w:szCs w:val="26"/>
        </w:rPr>
        <w:t>.022_ и условиями Договора.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</w:t>
      </w:r>
      <w:r>
        <w:rPr>
          <w:rFonts w:ascii="Times New Roman" w:eastAsia="Times New Roman" w:hAnsi="Times New Roman"/>
          <w:sz w:val="26"/>
          <w:szCs w:val="26"/>
        </w:rPr>
        <w:t>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</w:t>
      </w:r>
      <w:r>
        <w:rPr>
          <w:rFonts w:ascii="Times New Roman" w:eastAsia="Times New Roman" w:hAnsi="Times New Roman"/>
          <w:sz w:val="26"/>
          <w:szCs w:val="26"/>
        </w:rPr>
        <w:t>ество и комплектность поставленной ими продукции;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160D1" w:rsidRDefault="00AA56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</w:t>
      </w:r>
      <w:r>
        <w:rPr>
          <w:rFonts w:ascii="Times New Roman" w:eastAsia="Times New Roman" w:hAnsi="Times New Roman"/>
          <w:sz w:val="26"/>
          <w:szCs w:val="26"/>
        </w:rPr>
        <w:t>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9160D1">
        <w:tc>
          <w:tcPr>
            <w:tcW w:w="675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9160D1">
        <w:tc>
          <w:tcPr>
            <w:tcW w:w="675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9160D1" w:rsidRDefault="009160D1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9160D1" w:rsidRDefault="009160D1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9160D1">
        <w:tc>
          <w:tcPr>
            <w:tcW w:w="675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9160D1" w:rsidRDefault="009160D1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9160D1" w:rsidRDefault="009160D1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9160D1">
        <w:tc>
          <w:tcPr>
            <w:tcW w:w="675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9160D1" w:rsidRDefault="009160D1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418" w:type="dxa"/>
            <w:vAlign w:val="center"/>
          </w:tcPr>
          <w:p w:rsidR="009160D1" w:rsidRDefault="009160D1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160D1" w:rsidRDefault="00AA5666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160D1" w:rsidRDefault="009160D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160D1" w:rsidRDefault="009160D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160D1" w:rsidRDefault="009160D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160D1" w:rsidRDefault="009160D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160D1" w:rsidRDefault="009160D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160D1" w:rsidRDefault="009160D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160D1" w:rsidRDefault="00AA5666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br w:type="page" w:clear="all"/>
      </w:r>
    </w:p>
    <w:p w:rsidR="009160D1" w:rsidRDefault="00AA566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9160D1" w:rsidRDefault="00AA5666">
      <w:pPr>
        <w:spacing w:after="0" w:line="240" w:lineRule="auto"/>
        <w:jc w:val="right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9160D1" w:rsidRDefault="009160D1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9160D1" w:rsidRDefault="00AA5666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4"/>
          <w:szCs w:val="24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Технические характеристики и требования к поставляемому оборудованию, материалам</w:t>
      </w:r>
    </w:p>
    <w:p w:rsidR="009160D1" w:rsidRDefault="009160D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9160D1" w:rsidRDefault="00AA56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Рубильник РБ-4/2 П 400А У3</w:t>
      </w:r>
    </w:p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tbl>
      <w:tblPr>
        <w:tblW w:w="10541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6412"/>
        <w:gridCol w:w="1881"/>
        <w:gridCol w:w="1404"/>
      </w:tblGrid>
      <w:tr w:rsidR="009160D1">
        <w:trPr>
          <w:trHeight w:val="830"/>
        </w:trPr>
        <w:tc>
          <w:tcPr>
            <w:tcW w:w="844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412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81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04" w:type="dxa"/>
            <w:vAlign w:val="center"/>
          </w:tcPr>
          <w:p w:rsidR="009160D1" w:rsidRDefault="00AA566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9160D1">
        <w:trPr>
          <w:trHeight w:val="42"/>
        </w:trPr>
        <w:tc>
          <w:tcPr>
            <w:tcW w:w="844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412" w:type="dxa"/>
            <w:vAlign w:val="center"/>
          </w:tcPr>
          <w:p w:rsidR="009160D1" w:rsidRDefault="00AA566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Производитель</w:t>
            </w:r>
          </w:p>
        </w:tc>
        <w:tc>
          <w:tcPr>
            <w:tcW w:w="188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04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42"/>
        </w:trPr>
        <w:tc>
          <w:tcPr>
            <w:tcW w:w="844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412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Заводской тип (марка)</w:t>
            </w:r>
          </w:p>
        </w:tc>
        <w:tc>
          <w:tcPr>
            <w:tcW w:w="188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42"/>
        </w:trPr>
        <w:tc>
          <w:tcPr>
            <w:tcW w:w="844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412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параметры</w:t>
            </w:r>
          </w:p>
        </w:tc>
        <w:tc>
          <w:tcPr>
            <w:tcW w:w="188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2"/>
        </w:trPr>
        <w:tc>
          <w:tcPr>
            <w:tcW w:w="844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6412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полюсов </w:t>
            </w:r>
          </w:p>
        </w:tc>
        <w:tc>
          <w:tcPr>
            <w:tcW w:w="188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3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2"/>
        </w:trPr>
        <w:tc>
          <w:tcPr>
            <w:tcW w:w="844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6412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ток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(А)</w:t>
            </w:r>
          </w:p>
        </w:tc>
        <w:tc>
          <w:tcPr>
            <w:tcW w:w="188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400</w:t>
            </w:r>
          </w:p>
        </w:tc>
        <w:tc>
          <w:tcPr>
            <w:tcW w:w="1404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212"/>
        </w:trPr>
        <w:tc>
          <w:tcPr>
            <w:tcW w:w="844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6412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Частота тока (Гц):</w:t>
            </w:r>
          </w:p>
        </w:tc>
        <w:tc>
          <w:tcPr>
            <w:tcW w:w="188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50/60</w:t>
            </w:r>
          </w:p>
        </w:tc>
        <w:tc>
          <w:tcPr>
            <w:tcW w:w="1404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57"/>
        </w:trPr>
        <w:tc>
          <w:tcPr>
            <w:tcW w:w="844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6412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 тока:</w:t>
            </w:r>
          </w:p>
        </w:tc>
        <w:tc>
          <w:tcPr>
            <w:tcW w:w="188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67"/>
        </w:trPr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64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рабочее напряжение переменного тока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</w:t>
            </w:r>
          </w:p>
        </w:tc>
        <w:tc>
          <w:tcPr>
            <w:tcW w:w="14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82"/>
        </w:trPr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64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рабочее напряжение постоянного тока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</w:t>
            </w:r>
          </w:p>
        </w:tc>
        <w:tc>
          <w:tcPr>
            <w:tcW w:w="14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12"/>
        </w:trPr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64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условный ток короткого замыкания </w:t>
            </w:r>
            <w:proofErr w:type="spellStart"/>
            <w:r>
              <w:rPr>
                <w:rFonts w:ascii="Times New Roman" w:hAnsi="Times New Roman"/>
              </w:rPr>
              <w:t>Iq</w:t>
            </w:r>
            <w:proofErr w:type="spellEnd"/>
            <w:r>
              <w:rPr>
                <w:rFonts w:ascii="Times New Roman" w:hAnsi="Times New Roman"/>
              </w:rPr>
              <w:t xml:space="preserve"> (кА):</w:t>
            </w:r>
          </w:p>
        </w:tc>
        <w:tc>
          <w:tcPr>
            <w:tcW w:w="188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404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12"/>
        </w:trPr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64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напряжение изоляции </w:t>
            </w:r>
            <w:proofErr w:type="spellStart"/>
            <w:r>
              <w:rPr>
                <w:rFonts w:ascii="Times New Roman" w:hAnsi="Times New Roman"/>
              </w:rPr>
              <w:t>Ui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8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660</w:t>
            </w:r>
          </w:p>
        </w:tc>
        <w:tc>
          <w:tcPr>
            <w:tcW w:w="1404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12"/>
        </w:trPr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</w:t>
            </w:r>
          </w:p>
        </w:tc>
        <w:tc>
          <w:tcPr>
            <w:tcW w:w="64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Условный тепловой ток на открытом воздухе </w:t>
            </w:r>
            <w:proofErr w:type="spellStart"/>
            <w:r>
              <w:rPr>
                <w:rFonts w:ascii="Times New Roman" w:hAnsi="Times New Roman"/>
              </w:rPr>
              <w:t>Ith</w:t>
            </w:r>
            <w:proofErr w:type="spellEnd"/>
            <w:r>
              <w:rPr>
                <w:rFonts w:ascii="Times New Roman" w:hAnsi="Times New Roman"/>
              </w:rPr>
              <w:t xml:space="preserve"> (A):</w:t>
            </w:r>
          </w:p>
        </w:tc>
        <w:tc>
          <w:tcPr>
            <w:tcW w:w="188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404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42"/>
        </w:trPr>
        <w:tc>
          <w:tcPr>
            <w:tcW w:w="844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4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Монтажные характеристики</w:t>
            </w:r>
          </w:p>
        </w:tc>
        <w:tc>
          <w:tcPr>
            <w:tcW w:w="188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4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67"/>
        </w:trPr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64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крепления (монтажа):</w:t>
            </w:r>
          </w:p>
        </w:tc>
        <w:tc>
          <w:tcPr>
            <w:tcW w:w="1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винт</w:t>
            </w:r>
          </w:p>
        </w:tc>
        <w:tc>
          <w:tcPr>
            <w:tcW w:w="140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209"/>
        </w:trPr>
        <w:tc>
          <w:tcPr>
            <w:tcW w:w="844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6412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Присоединение внешних проводников:</w:t>
            </w:r>
          </w:p>
        </w:tc>
        <w:tc>
          <w:tcPr>
            <w:tcW w:w="188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переднее</w:t>
            </w:r>
          </w:p>
        </w:tc>
        <w:tc>
          <w:tcPr>
            <w:tcW w:w="1404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566"/>
        </w:trPr>
        <w:tc>
          <w:tcPr>
            <w:tcW w:w="844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6412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установки:</w:t>
            </w:r>
          </w:p>
        </w:tc>
        <w:tc>
          <w:tcPr>
            <w:tcW w:w="188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Loos Normal" w:hAnsi="Loos Normal"/>
                <w:color w:val="1B1B1C"/>
                <w:shd w:val="clear" w:color="auto" w:fill="FFFFFF"/>
              </w:rPr>
            </w:pPr>
            <w:r>
              <w:br/>
            </w:r>
            <w:r>
              <w:rPr>
                <w:rFonts w:ascii="Loos Normal" w:hAnsi="Loos Normal"/>
                <w:color w:val="1B1B1C"/>
                <w:shd w:val="clear" w:color="auto" w:fill="FFFFFF"/>
              </w:rPr>
              <w:t xml:space="preserve">стационарный  </w:t>
            </w:r>
          </w:p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с креплением на панели</w:t>
            </w:r>
          </w:p>
        </w:tc>
        <w:tc>
          <w:tcPr>
            <w:tcW w:w="1404" w:type="dxa"/>
            <w:tcBorders>
              <w:bottom w:val="single" w:sz="4" w:space="0" w:color="000000"/>
            </w:tcBorders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90"/>
        </w:trPr>
        <w:tc>
          <w:tcPr>
            <w:tcW w:w="8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641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Макс. сечение присоединяемых медных шин (мм):</w:t>
            </w:r>
          </w:p>
        </w:tc>
        <w:tc>
          <w:tcPr>
            <w:tcW w:w="18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3х120</w:t>
            </w:r>
          </w:p>
        </w:tc>
        <w:tc>
          <w:tcPr>
            <w:tcW w:w="1404" w:type="dxa"/>
            <w:tcBorders>
              <w:top w:val="single" w:sz="4" w:space="0" w:color="000000"/>
              <w:bottom w:val="single" w:sz="4" w:space="0" w:color="000000"/>
            </w:tcBorders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42"/>
        </w:trPr>
        <w:tc>
          <w:tcPr>
            <w:tcW w:w="844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6412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Расположение плоскости присоединения внешних проводников:</w:t>
            </w:r>
          </w:p>
        </w:tc>
        <w:tc>
          <w:tcPr>
            <w:tcW w:w="1881" w:type="dxa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параллельно</w:t>
            </w:r>
          </w:p>
        </w:tc>
        <w:tc>
          <w:tcPr>
            <w:tcW w:w="1404" w:type="dxa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411"/>
        </w:trPr>
        <w:tc>
          <w:tcPr>
            <w:tcW w:w="844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6412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рукоятки ручного привода:</w:t>
            </w:r>
          </w:p>
        </w:tc>
        <w:tc>
          <w:tcPr>
            <w:tcW w:w="188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правое</w:t>
            </w:r>
          </w:p>
        </w:tc>
        <w:tc>
          <w:tcPr>
            <w:tcW w:w="1404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411"/>
        </w:trPr>
        <w:tc>
          <w:tcPr>
            <w:tcW w:w="844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412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Стандарт российский (ГОСТ, ТУ):</w:t>
            </w:r>
          </w:p>
        </w:tc>
        <w:tc>
          <w:tcPr>
            <w:tcW w:w="188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Loos Normal" w:hAnsi="Loos Normal"/>
                <w:color w:val="1B1B1C"/>
                <w:shd w:val="clear" w:color="auto" w:fill="FFFFFF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ГОСТ IEC 60947-3, ТУ3424-014-05755766-2004</w:t>
            </w:r>
          </w:p>
        </w:tc>
        <w:tc>
          <w:tcPr>
            <w:tcW w:w="1404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9160D1" w:rsidRDefault="00AA566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Рубильник РПС-2/1 П 250А У3</w:t>
      </w:r>
    </w:p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tbl>
      <w:tblPr>
        <w:tblW w:w="10598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6448"/>
        <w:gridCol w:w="1891"/>
        <w:gridCol w:w="1411"/>
      </w:tblGrid>
      <w:tr w:rsidR="009160D1">
        <w:trPr>
          <w:trHeight w:val="748"/>
        </w:trPr>
        <w:tc>
          <w:tcPr>
            <w:tcW w:w="848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1" w:type="dxa"/>
            <w:vAlign w:val="center"/>
          </w:tcPr>
          <w:p w:rsidR="009160D1" w:rsidRDefault="00AA566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9160D1">
        <w:trPr>
          <w:trHeight w:val="37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Производитель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Заводской тип (марка)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15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параметры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91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полюсов 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3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91"/>
        </w:trPr>
        <w:tc>
          <w:tcPr>
            <w:tcW w:w="8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64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ток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(А)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250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91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Частота тока (Гц):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50/60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41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3.4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 тока: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60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рабочее напряжение переменного тока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условный ток короткого замыкания </w:t>
            </w:r>
            <w:proofErr w:type="spellStart"/>
            <w:r>
              <w:rPr>
                <w:rFonts w:ascii="Times New Roman" w:hAnsi="Times New Roman"/>
              </w:rPr>
              <w:t>Iq</w:t>
            </w:r>
            <w:proofErr w:type="spellEnd"/>
            <w:r>
              <w:rPr>
                <w:rFonts w:ascii="Times New Roman" w:hAnsi="Times New Roman"/>
              </w:rPr>
              <w:t xml:space="preserve"> (кА):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напряжение изоляции </w:t>
            </w:r>
            <w:proofErr w:type="spellStart"/>
            <w:r>
              <w:rPr>
                <w:rFonts w:ascii="Times New Roman" w:hAnsi="Times New Roman"/>
              </w:rPr>
              <w:t>Ui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660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Условный тепловой ток на открытом воздухе </w:t>
            </w:r>
            <w:proofErr w:type="spellStart"/>
            <w:r>
              <w:rPr>
                <w:rFonts w:ascii="Times New Roman" w:hAnsi="Times New Roman"/>
              </w:rPr>
              <w:t>Ith</w:t>
            </w:r>
            <w:proofErr w:type="spellEnd"/>
            <w:r>
              <w:rPr>
                <w:rFonts w:ascii="Times New Roman" w:hAnsi="Times New Roman"/>
              </w:rPr>
              <w:t xml:space="preserve"> (A):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Монтажные характеристики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50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крепления (монтажа):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винт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88"/>
        </w:trPr>
        <w:tc>
          <w:tcPr>
            <w:tcW w:w="8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64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Присоединение внешних проводников: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переднее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510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установки: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Loos Normal" w:hAnsi="Loos Normal"/>
                <w:color w:val="1B1B1C"/>
                <w:shd w:val="clear" w:color="auto" w:fill="FFFFFF"/>
              </w:rPr>
            </w:pPr>
            <w:r>
              <w:br/>
            </w:r>
            <w:r>
              <w:rPr>
                <w:rFonts w:ascii="Loos Normal" w:hAnsi="Loos Normal"/>
                <w:color w:val="1B1B1C"/>
                <w:shd w:val="clear" w:color="auto" w:fill="FFFFFF"/>
              </w:rPr>
              <w:t xml:space="preserve">стационарный  </w:t>
            </w:r>
          </w:p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с креплением на панели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8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Макс. сечение присоединяемых медных шин (мм):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Расположение плоскости присоединения внешних проводников:</w:t>
            </w:r>
          </w:p>
        </w:tc>
        <w:tc>
          <w:tcPr>
            <w:tcW w:w="1891" w:type="dxa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параллельно</w:t>
            </w:r>
          </w:p>
        </w:tc>
        <w:tc>
          <w:tcPr>
            <w:tcW w:w="1411" w:type="dxa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0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рукоятки ручного привода: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правое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0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Стандарт российский (ГОСТ, ТУ):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Loos Normal" w:hAnsi="Loos Normal"/>
                <w:color w:val="1B1B1C"/>
                <w:shd w:val="clear" w:color="auto" w:fill="FFFFFF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ГОСТ IEC 60947-3, ТУ3424-063-05758109-2012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9160D1" w:rsidRDefault="00AA566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Рубильник РПС-4/1 Л 400А У3</w:t>
      </w:r>
    </w:p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tbl>
      <w:tblPr>
        <w:tblW w:w="10598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6448"/>
        <w:gridCol w:w="1891"/>
        <w:gridCol w:w="1411"/>
      </w:tblGrid>
      <w:tr w:rsidR="009160D1">
        <w:trPr>
          <w:trHeight w:val="748"/>
        </w:trPr>
        <w:tc>
          <w:tcPr>
            <w:tcW w:w="848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1" w:type="dxa"/>
            <w:vAlign w:val="center"/>
          </w:tcPr>
          <w:p w:rsidR="009160D1" w:rsidRDefault="00AA566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9160D1">
        <w:trPr>
          <w:trHeight w:val="37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Производитель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Заводской тип (марка)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15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параметры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91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полюсов 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3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91"/>
        </w:trPr>
        <w:tc>
          <w:tcPr>
            <w:tcW w:w="8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64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ток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(А)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400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91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Частота тока (Гц):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50/60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41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 тока: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60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рабочее напряжение переменного тока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условный ток короткого замыкания </w:t>
            </w:r>
            <w:proofErr w:type="spellStart"/>
            <w:r>
              <w:rPr>
                <w:rFonts w:ascii="Times New Roman" w:hAnsi="Times New Roman"/>
              </w:rPr>
              <w:t>Iq</w:t>
            </w:r>
            <w:proofErr w:type="spellEnd"/>
            <w:r>
              <w:rPr>
                <w:rFonts w:ascii="Times New Roman" w:hAnsi="Times New Roman"/>
              </w:rPr>
              <w:t xml:space="preserve"> (кА):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напряжение изоляции </w:t>
            </w:r>
            <w:proofErr w:type="spellStart"/>
            <w:r>
              <w:rPr>
                <w:rFonts w:ascii="Times New Roman" w:hAnsi="Times New Roman"/>
              </w:rPr>
              <w:t>Ui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660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Условный тепловой ток на открытом воздухе </w:t>
            </w:r>
            <w:proofErr w:type="spellStart"/>
            <w:r>
              <w:rPr>
                <w:rFonts w:ascii="Times New Roman" w:hAnsi="Times New Roman"/>
              </w:rPr>
              <w:t>Ith</w:t>
            </w:r>
            <w:proofErr w:type="spellEnd"/>
            <w:r>
              <w:rPr>
                <w:rFonts w:ascii="Times New Roman" w:hAnsi="Times New Roman"/>
              </w:rPr>
              <w:t xml:space="preserve"> (A):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Монтажные характеристики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50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крепления (монтажа):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винт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88"/>
        </w:trPr>
        <w:tc>
          <w:tcPr>
            <w:tcW w:w="8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64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Присоединение внешних проводников: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переднее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510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установки: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Loos Normal" w:hAnsi="Loos Normal"/>
                <w:color w:val="1B1B1C"/>
                <w:shd w:val="clear" w:color="auto" w:fill="FFFFFF"/>
              </w:rPr>
            </w:pPr>
            <w:r>
              <w:br/>
            </w:r>
            <w:r>
              <w:rPr>
                <w:rFonts w:ascii="Loos Normal" w:hAnsi="Loos Normal"/>
                <w:color w:val="1B1B1C"/>
                <w:shd w:val="clear" w:color="auto" w:fill="FFFFFF"/>
              </w:rPr>
              <w:t xml:space="preserve">стационарный  </w:t>
            </w:r>
          </w:p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с креплением на панели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8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Макс. сечение присоединяемых медных шин (мм):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3х120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Расположение плоскости присоединения внешних проводников:</w:t>
            </w:r>
          </w:p>
        </w:tc>
        <w:tc>
          <w:tcPr>
            <w:tcW w:w="1891" w:type="dxa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параллельно</w:t>
            </w:r>
          </w:p>
        </w:tc>
        <w:tc>
          <w:tcPr>
            <w:tcW w:w="1411" w:type="dxa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0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рукоятки ручного привода: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левое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0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Стандарт российский (ГОСТ, ТУ):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Loos Normal" w:hAnsi="Loos Normal"/>
                <w:color w:val="1B1B1C"/>
                <w:shd w:val="clear" w:color="auto" w:fill="FFFFFF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ГОСТ IEC 60947-3, ТУ3424-063-05758109-2012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:rsidR="009160D1" w:rsidRDefault="00AA5666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Рубильник РБ-2/1 Л 250А У3</w:t>
      </w:r>
    </w:p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tbl>
      <w:tblPr>
        <w:tblW w:w="10598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6448"/>
        <w:gridCol w:w="1891"/>
        <w:gridCol w:w="1411"/>
      </w:tblGrid>
      <w:tr w:rsidR="009160D1">
        <w:trPr>
          <w:trHeight w:val="748"/>
        </w:trPr>
        <w:tc>
          <w:tcPr>
            <w:tcW w:w="848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411" w:type="dxa"/>
            <w:vAlign w:val="center"/>
          </w:tcPr>
          <w:p w:rsidR="009160D1" w:rsidRDefault="00AA5666">
            <w:pPr>
              <w:keepLine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4"/>
                <w:lang w:eastAsia="ru-RU"/>
              </w:rPr>
              <w:t>Предлагаемые технические характеристики (заполняется участником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9160D1">
        <w:trPr>
          <w:trHeight w:val="37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Производитель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keepNext/>
              <w:spacing w:after="0" w:line="240" w:lineRule="auto"/>
              <w:ind w:right="-108"/>
              <w:outlineLvl w:val="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Заводской тип (марка)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15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Основные параметры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91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полюсов 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3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91"/>
        </w:trPr>
        <w:tc>
          <w:tcPr>
            <w:tcW w:w="8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</w:t>
            </w:r>
          </w:p>
        </w:tc>
        <w:tc>
          <w:tcPr>
            <w:tcW w:w="64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ток </w:t>
            </w:r>
            <w:proofErr w:type="spellStart"/>
            <w:r>
              <w:rPr>
                <w:rFonts w:ascii="Times New Roman" w:hAnsi="Times New Roman"/>
              </w:rPr>
              <w:t>In</w:t>
            </w:r>
            <w:proofErr w:type="spellEnd"/>
            <w:r>
              <w:rPr>
                <w:rFonts w:ascii="Times New Roman" w:hAnsi="Times New Roman"/>
              </w:rPr>
              <w:t xml:space="preserve"> (А)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250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91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3.3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Частота тока (Гц):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50/60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41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 тока: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AC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60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рабочее напряжение переменного тока </w:t>
            </w:r>
            <w:proofErr w:type="spellStart"/>
            <w:r>
              <w:rPr>
                <w:rFonts w:ascii="Times New Roman" w:hAnsi="Times New Roman"/>
              </w:rPr>
              <w:t>Ue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условный ток короткого замыкания </w:t>
            </w:r>
            <w:proofErr w:type="spellStart"/>
            <w:r>
              <w:rPr>
                <w:rFonts w:ascii="Times New Roman" w:hAnsi="Times New Roman"/>
              </w:rPr>
              <w:t>Iq</w:t>
            </w:r>
            <w:proofErr w:type="spellEnd"/>
            <w:r>
              <w:rPr>
                <w:rFonts w:ascii="Times New Roman" w:hAnsi="Times New Roman"/>
              </w:rPr>
              <w:t xml:space="preserve"> (кА):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напряжение изоляции </w:t>
            </w:r>
            <w:proofErr w:type="spellStart"/>
            <w:r>
              <w:rPr>
                <w:rFonts w:ascii="Times New Roman" w:hAnsi="Times New Roman"/>
              </w:rPr>
              <w:t>Ui</w:t>
            </w:r>
            <w:proofErr w:type="spellEnd"/>
            <w:r>
              <w:rPr>
                <w:rFonts w:ascii="Times New Roman" w:hAnsi="Times New Roman"/>
              </w:rPr>
              <w:t xml:space="preserve"> (В):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660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0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Условный тепловой ток на открытом воздухе </w:t>
            </w:r>
            <w:proofErr w:type="spellStart"/>
            <w:r>
              <w:rPr>
                <w:rFonts w:ascii="Times New Roman" w:hAnsi="Times New Roman"/>
              </w:rPr>
              <w:t>Ith</w:t>
            </w:r>
            <w:proofErr w:type="spellEnd"/>
            <w:r>
              <w:rPr>
                <w:rFonts w:ascii="Times New Roman" w:hAnsi="Times New Roman"/>
              </w:rPr>
              <w:t xml:space="preserve"> (A):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Монтажные характеристики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tcBorders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50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крепления (монтажа):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винт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188"/>
        </w:trPr>
        <w:tc>
          <w:tcPr>
            <w:tcW w:w="8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</w:t>
            </w:r>
          </w:p>
        </w:tc>
        <w:tc>
          <w:tcPr>
            <w:tcW w:w="6448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Присоединение внешних проводников:</w:t>
            </w:r>
          </w:p>
        </w:tc>
        <w:tc>
          <w:tcPr>
            <w:tcW w:w="1891" w:type="dxa"/>
            <w:tcBorders>
              <w:top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переднее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510"/>
        </w:trPr>
        <w:tc>
          <w:tcPr>
            <w:tcW w:w="8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</w:t>
            </w:r>
          </w:p>
        </w:tc>
        <w:tc>
          <w:tcPr>
            <w:tcW w:w="6448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 установки:</w:t>
            </w:r>
          </w:p>
        </w:tc>
        <w:tc>
          <w:tcPr>
            <w:tcW w:w="1891" w:type="dxa"/>
            <w:tcBorders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Loos Normal" w:hAnsi="Loos Normal"/>
                <w:color w:val="1B1B1C"/>
                <w:shd w:val="clear" w:color="auto" w:fill="FFFFFF"/>
              </w:rPr>
            </w:pPr>
            <w:r>
              <w:br/>
            </w:r>
            <w:r>
              <w:rPr>
                <w:rFonts w:ascii="Loos Normal" w:hAnsi="Loos Normal"/>
                <w:color w:val="1B1B1C"/>
                <w:shd w:val="clear" w:color="auto" w:fill="FFFFFF"/>
              </w:rPr>
              <w:t xml:space="preserve">стационарный  </w:t>
            </w:r>
          </w:p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с креплением на панели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81"/>
        </w:trPr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</w:t>
            </w:r>
          </w:p>
        </w:tc>
        <w:tc>
          <w:tcPr>
            <w:tcW w:w="644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Макс. сечение присоединяемых медных шин (мм):</w:t>
            </w:r>
          </w:p>
        </w:tc>
        <w:tc>
          <w:tcPr>
            <w:tcW w:w="189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>Расположение плоскости присоединения внешних проводников:</w:t>
            </w:r>
          </w:p>
        </w:tc>
        <w:tc>
          <w:tcPr>
            <w:tcW w:w="1891" w:type="dxa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параллельно</w:t>
            </w:r>
          </w:p>
        </w:tc>
        <w:tc>
          <w:tcPr>
            <w:tcW w:w="1411" w:type="dxa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0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Расположение рукоятки ручного привода: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левое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0D1">
        <w:trPr>
          <w:trHeight w:val="370"/>
        </w:trPr>
        <w:tc>
          <w:tcPr>
            <w:tcW w:w="848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6448" w:type="dxa"/>
            <w:vAlign w:val="center"/>
          </w:tcPr>
          <w:p w:rsidR="009160D1" w:rsidRDefault="00AA5666">
            <w:pPr>
              <w:spacing w:after="0" w:line="240" w:lineRule="auto"/>
              <w:ind w:righ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Стандарт российский (ГОСТ, ТУ):</w:t>
            </w:r>
          </w:p>
        </w:tc>
        <w:tc>
          <w:tcPr>
            <w:tcW w:w="1891" w:type="dxa"/>
            <w:vAlign w:val="center"/>
          </w:tcPr>
          <w:p w:rsidR="009160D1" w:rsidRDefault="00AA5666">
            <w:pPr>
              <w:spacing w:after="0" w:line="240" w:lineRule="auto"/>
              <w:jc w:val="center"/>
              <w:rPr>
                <w:rFonts w:ascii="Loos Normal" w:hAnsi="Loos Normal"/>
                <w:color w:val="1B1B1C"/>
                <w:shd w:val="clear" w:color="auto" w:fill="FFFFFF"/>
              </w:rPr>
            </w:pPr>
            <w:r>
              <w:rPr>
                <w:rFonts w:ascii="Loos Normal" w:hAnsi="Loos Normal"/>
                <w:color w:val="1B1B1C"/>
                <w:shd w:val="clear" w:color="auto" w:fill="FFFFFF"/>
              </w:rPr>
              <w:t>ГОСТ IEC 60947-3, ТУ3424-014-05755766-2004</w:t>
            </w:r>
          </w:p>
        </w:tc>
        <w:tc>
          <w:tcPr>
            <w:tcW w:w="1411" w:type="dxa"/>
            <w:vAlign w:val="center"/>
          </w:tcPr>
          <w:p w:rsidR="009160D1" w:rsidRDefault="009160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60D1" w:rsidRDefault="009160D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bookmarkStart w:id="0" w:name="_GoBack"/>
      <w:bookmarkEnd w:id="0"/>
    </w:p>
    <w:sectPr w:rsidR="009160D1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66" w:rsidRDefault="00AA5666">
      <w:pPr>
        <w:spacing w:after="0" w:line="240" w:lineRule="auto"/>
      </w:pPr>
      <w:r>
        <w:separator/>
      </w:r>
    </w:p>
  </w:endnote>
  <w:endnote w:type="continuationSeparator" w:id="0">
    <w:p w:rsidR="00AA5666" w:rsidRDefault="00AA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oos Normal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0D1" w:rsidRDefault="00AA5666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3CC9">
      <w:rPr>
        <w:noProof/>
      </w:rPr>
      <w:t>5</w:t>
    </w:r>
    <w:r>
      <w:fldChar w:fldCharType="end"/>
    </w:r>
  </w:p>
  <w:p w:rsidR="009160D1" w:rsidRDefault="009160D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66" w:rsidRDefault="00AA5666">
      <w:pPr>
        <w:spacing w:after="0" w:line="240" w:lineRule="auto"/>
      </w:pPr>
      <w:r>
        <w:separator/>
      </w:r>
    </w:p>
  </w:footnote>
  <w:footnote w:type="continuationSeparator" w:id="0">
    <w:p w:rsidR="00AA5666" w:rsidRDefault="00AA56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2441D"/>
    <w:multiLevelType w:val="hybridMultilevel"/>
    <w:tmpl w:val="A6EAFFC0"/>
    <w:lvl w:ilvl="0" w:tplc="13DE9CC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E0B04B1A">
      <w:start w:val="1"/>
      <w:numFmt w:val="lowerLetter"/>
      <w:lvlText w:val="%2."/>
      <w:lvlJc w:val="left"/>
      <w:pPr>
        <w:ind w:left="1440" w:hanging="360"/>
      </w:pPr>
    </w:lvl>
    <w:lvl w:ilvl="2" w:tplc="8444AA66">
      <w:start w:val="1"/>
      <w:numFmt w:val="lowerRoman"/>
      <w:lvlText w:val="%3."/>
      <w:lvlJc w:val="right"/>
      <w:pPr>
        <w:ind w:left="2160" w:hanging="180"/>
      </w:pPr>
    </w:lvl>
    <w:lvl w:ilvl="3" w:tplc="B4C814E8">
      <w:start w:val="1"/>
      <w:numFmt w:val="decimal"/>
      <w:lvlText w:val="%4."/>
      <w:lvlJc w:val="left"/>
      <w:pPr>
        <w:ind w:left="2880" w:hanging="360"/>
      </w:pPr>
    </w:lvl>
    <w:lvl w:ilvl="4" w:tplc="4E102DB0">
      <w:start w:val="1"/>
      <w:numFmt w:val="lowerLetter"/>
      <w:lvlText w:val="%5."/>
      <w:lvlJc w:val="left"/>
      <w:pPr>
        <w:ind w:left="3600" w:hanging="360"/>
      </w:pPr>
    </w:lvl>
    <w:lvl w:ilvl="5" w:tplc="FE0A603E">
      <w:start w:val="1"/>
      <w:numFmt w:val="lowerRoman"/>
      <w:lvlText w:val="%6."/>
      <w:lvlJc w:val="right"/>
      <w:pPr>
        <w:ind w:left="4320" w:hanging="180"/>
      </w:pPr>
    </w:lvl>
    <w:lvl w:ilvl="6" w:tplc="BBFAE8DE">
      <w:start w:val="1"/>
      <w:numFmt w:val="decimal"/>
      <w:lvlText w:val="%7."/>
      <w:lvlJc w:val="left"/>
      <w:pPr>
        <w:ind w:left="5040" w:hanging="360"/>
      </w:pPr>
    </w:lvl>
    <w:lvl w:ilvl="7" w:tplc="27E87C68">
      <w:start w:val="1"/>
      <w:numFmt w:val="lowerLetter"/>
      <w:lvlText w:val="%8."/>
      <w:lvlJc w:val="left"/>
      <w:pPr>
        <w:ind w:left="5760" w:hanging="360"/>
      </w:pPr>
    </w:lvl>
    <w:lvl w:ilvl="8" w:tplc="0EFAD6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2683"/>
    <w:multiLevelType w:val="multilevel"/>
    <w:tmpl w:val="BCB4BB9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" w15:restartNumberingAfterBreak="0">
    <w:nsid w:val="036B5030"/>
    <w:multiLevelType w:val="hybridMultilevel"/>
    <w:tmpl w:val="F8206FEE"/>
    <w:lvl w:ilvl="0" w:tplc="997A4838">
      <w:start w:val="1"/>
      <w:numFmt w:val="decimal"/>
      <w:lvlText w:val="1.%1."/>
      <w:lvlJc w:val="left"/>
      <w:pPr>
        <w:ind w:left="1429" w:hanging="360"/>
      </w:pPr>
    </w:lvl>
    <w:lvl w:ilvl="1" w:tplc="DAB4A7BE">
      <w:start w:val="1"/>
      <w:numFmt w:val="lowerLetter"/>
      <w:lvlText w:val="%2."/>
      <w:lvlJc w:val="left"/>
      <w:pPr>
        <w:ind w:left="1440" w:hanging="360"/>
      </w:pPr>
    </w:lvl>
    <w:lvl w:ilvl="2" w:tplc="ABFA3EBC">
      <w:start w:val="1"/>
      <w:numFmt w:val="lowerRoman"/>
      <w:lvlText w:val="%3."/>
      <w:lvlJc w:val="right"/>
      <w:pPr>
        <w:ind w:left="2160" w:hanging="180"/>
      </w:pPr>
    </w:lvl>
    <w:lvl w:ilvl="3" w:tplc="240416EC">
      <w:start w:val="1"/>
      <w:numFmt w:val="decimal"/>
      <w:lvlText w:val="%4."/>
      <w:lvlJc w:val="left"/>
      <w:pPr>
        <w:ind w:left="2880" w:hanging="360"/>
      </w:pPr>
    </w:lvl>
    <w:lvl w:ilvl="4" w:tplc="9C587844">
      <w:start w:val="1"/>
      <w:numFmt w:val="lowerLetter"/>
      <w:lvlText w:val="%5."/>
      <w:lvlJc w:val="left"/>
      <w:pPr>
        <w:ind w:left="3600" w:hanging="360"/>
      </w:pPr>
    </w:lvl>
    <w:lvl w:ilvl="5" w:tplc="66622692">
      <w:start w:val="1"/>
      <w:numFmt w:val="lowerRoman"/>
      <w:lvlText w:val="%6."/>
      <w:lvlJc w:val="right"/>
      <w:pPr>
        <w:ind w:left="4320" w:hanging="180"/>
      </w:pPr>
    </w:lvl>
    <w:lvl w:ilvl="6" w:tplc="0966FB22">
      <w:start w:val="1"/>
      <w:numFmt w:val="decimal"/>
      <w:lvlText w:val="%7."/>
      <w:lvlJc w:val="left"/>
      <w:pPr>
        <w:ind w:left="5040" w:hanging="360"/>
      </w:pPr>
    </w:lvl>
    <w:lvl w:ilvl="7" w:tplc="CC9AE2F4">
      <w:start w:val="1"/>
      <w:numFmt w:val="lowerLetter"/>
      <w:lvlText w:val="%8."/>
      <w:lvlJc w:val="left"/>
      <w:pPr>
        <w:ind w:left="5760" w:hanging="360"/>
      </w:pPr>
    </w:lvl>
    <w:lvl w:ilvl="8" w:tplc="536844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61F8A"/>
    <w:multiLevelType w:val="hybridMultilevel"/>
    <w:tmpl w:val="4524CED2"/>
    <w:lvl w:ilvl="0" w:tplc="F9B65D6A">
      <w:start w:val="1"/>
      <w:numFmt w:val="decimal"/>
      <w:lvlText w:val="5.%1."/>
      <w:lvlJc w:val="left"/>
      <w:pPr>
        <w:ind w:left="720" w:hanging="360"/>
      </w:pPr>
    </w:lvl>
    <w:lvl w:ilvl="1" w:tplc="30CC737A">
      <w:start w:val="1"/>
      <w:numFmt w:val="lowerLetter"/>
      <w:lvlText w:val="%2."/>
      <w:lvlJc w:val="left"/>
      <w:pPr>
        <w:ind w:left="1440" w:hanging="360"/>
      </w:pPr>
    </w:lvl>
    <w:lvl w:ilvl="2" w:tplc="AC4C7760">
      <w:start w:val="1"/>
      <w:numFmt w:val="lowerRoman"/>
      <w:lvlText w:val="%3."/>
      <w:lvlJc w:val="right"/>
      <w:pPr>
        <w:ind w:left="2160" w:hanging="180"/>
      </w:pPr>
    </w:lvl>
    <w:lvl w:ilvl="3" w:tplc="216C7B84">
      <w:start w:val="1"/>
      <w:numFmt w:val="decimal"/>
      <w:lvlText w:val="%4."/>
      <w:lvlJc w:val="left"/>
      <w:pPr>
        <w:ind w:left="2880" w:hanging="360"/>
      </w:pPr>
    </w:lvl>
    <w:lvl w:ilvl="4" w:tplc="D3C60E0C">
      <w:start w:val="1"/>
      <w:numFmt w:val="lowerLetter"/>
      <w:lvlText w:val="%5."/>
      <w:lvlJc w:val="left"/>
      <w:pPr>
        <w:ind w:left="3600" w:hanging="360"/>
      </w:pPr>
    </w:lvl>
    <w:lvl w:ilvl="5" w:tplc="458EAF74">
      <w:start w:val="1"/>
      <w:numFmt w:val="lowerRoman"/>
      <w:lvlText w:val="%6."/>
      <w:lvlJc w:val="right"/>
      <w:pPr>
        <w:ind w:left="4320" w:hanging="180"/>
      </w:pPr>
    </w:lvl>
    <w:lvl w:ilvl="6" w:tplc="85D255C2">
      <w:start w:val="1"/>
      <w:numFmt w:val="decimal"/>
      <w:lvlText w:val="%7."/>
      <w:lvlJc w:val="left"/>
      <w:pPr>
        <w:ind w:left="5040" w:hanging="360"/>
      </w:pPr>
    </w:lvl>
    <w:lvl w:ilvl="7" w:tplc="74C65FA2">
      <w:start w:val="1"/>
      <w:numFmt w:val="lowerLetter"/>
      <w:lvlText w:val="%8."/>
      <w:lvlJc w:val="left"/>
      <w:pPr>
        <w:ind w:left="5760" w:hanging="360"/>
      </w:pPr>
    </w:lvl>
    <w:lvl w:ilvl="8" w:tplc="5794517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E1144"/>
    <w:multiLevelType w:val="hybridMultilevel"/>
    <w:tmpl w:val="42F87EB8"/>
    <w:lvl w:ilvl="0" w:tplc="F5961D0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F0A6D602">
      <w:start w:val="1"/>
      <w:numFmt w:val="lowerLetter"/>
      <w:lvlText w:val="%2."/>
      <w:lvlJc w:val="left"/>
      <w:pPr>
        <w:ind w:left="1647" w:hanging="360"/>
      </w:pPr>
    </w:lvl>
    <w:lvl w:ilvl="2" w:tplc="A3DE2418">
      <w:start w:val="1"/>
      <w:numFmt w:val="lowerRoman"/>
      <w:lvlText w:val="%3."/>
      <w:lvlJc w:val="right"/>
      <w:pPr>
        <w:ind w:left="2367" w:hanging="180"/>
      </w:pPr>
    </w:lvl>
    <w:lvl w:ilvl="3" w:tplc="37123434">
      <w:start w:val="1"/>
      <w:numFmt w:val="decimal"/>
      <w:lvlText w:val="%4."/>
      <w:lvlJc w:val="left"/>
      <w:pPr>
        <w:ind w:left="3087" w:hanging="360"/>
      </w:pPr>
    </w:lvl>
    <w:lvl w:ilvl="4" w:tplc="FB64CC76">
      <w:start w:val="1"/>
      <w:numFmt w:val="lowerLetter"/>
      <w:pStyle w:val="a"/>
      <w:lvlText w:val="%5."/>
      <w:lvlJc w:val="left"/>
      <w:pPr>
        <w:ind w:left="3807" w:hanging="360"/>
      </w:pPr>
    </w:lvl>
    <w:lvl w:ilvl="5" w:tplc="594E8764">
      <w:start w:val="1"/>
      <w:numFmt w:val="lowerRoman"/>
      <w:lvlText w:val="%6."/>
      <w:lvlJc w:val="right"/>
      <w:pPr>
        <w:ind w:left="4527" w:hanging="180"/>
      </w:pPr>
    </w:lvl>
    <w:lvl w:ilvl="6" w:tplc="8FE84DBC">
      <w:start w:val="1"/>
      <w:numFmt w:val="decimal"/>
      <w:lvlText w:val="%7."/>
      <w:lvlJc w:val="left"/>
      <w:pPr>
        <w:ind w:left="5247" w:hanging="360"/>
      </w:pPr>
    </w:lvl>
    <w:lvl w:ilvl="7" w:tplc="9D96F6DC">
      <w:start w:val="1"/>
      <w:numFmt w:val="lowerLetter"/>
      <w:lvlText w:val="%8."/>
      <w:lvlJc w:val="left"/>
      <w:pPr>
        <w:ind w:left="5967" w:hanging="360"/>
      </w:pPr>
    </w:lvl>
    <w:lvl w:ilvl="8" w:tplc="E0943D1C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9F6E9F"/>
    <w:multiLevelType w:val="multilevel"/>
    <w:tmpl w:val="2B7829A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19161040"/>
    <w:multiLevelType w:val="multilevel"/>
    <w:tmpl w:val="1C7C189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1B9B39EA"/>
    <w:multiLevelType w:val="hybridMultilevel"/>
    <w:tmpl w:val="1630ACD6"/>
    <w:lvl w:ilvl="0" w:tplc="32F424E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A4A86B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FBCB66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C36C37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C68C5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72A9FF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7F0C66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36036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2BC03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BC75740"/>
    <w:multiLevelType w:val="hybridMultilevel"/>
    <w:tmpl w:val="12E4F49A"/>
    <w:lvl w:ilvl="0" w:tplc="4D96C118">
      <w:start w:val="1"/>
      <w:numFmt w:val="decimal"/>
      <w:lvlText w:val="5.%1."/>
      <w:lvlJc w:val="left"/>
      <w:pPr>
        <w:ind w:left="644" w:hanging="360"/>
      </w:pPr>
    </w:lvl>
    <w:lvl w:ilvl="1" w:tplc="69741C94">
      <w:start w:val="1"/>
      <w:numFmt w:val="lowerLetter"/>
      <w:lvlText w:val="%2."/>
      <w:lvlJc w:val="left"/>
      <w:pPr>
        <w:ind w:left="1364" w:hanging="360"/>
      </w:pPr>
    </w:lvl>
    <w:lvl w:ilvl="2" w:tplc="BEDA460A">
      <w:start w:val="1"/>
      <w:numFmt w:val="lowerRoman"/>
      <w:lvlText w:val="%3."/>
      <w:lvlJc w:val="right"/>
      <w:pPr>
        <w:ind w:left="2084" w:hanging="180"/>
      </w:pPr>
    </w:lvl>
    <w:lvl w:ilvl="3" w:tplc="6E34209A">
      <w:start w:val="1"/>
      <w:numFmt w:val="decimal"/>
      <w:lvlText w:val="%4."/>
      <w:lvlJc w:val="left"/>
      <w:pPr>
        <w:ind w:left="2804" w:hanging="360"/>
      </w:pPr>
    </w:lvl>
    <w:lvl w:ilvl="4" w:tplc="2C5C45F0">
      <w:start w:val="1"/>
      <w:numFmt w:val="lowerLetter"/>
      <w:lvlText w:val="%5."/>
      <w:lvlJc w:val="left"/>
      <w:pPr>
        <w:ind w:left="3524" w:hanging="360"/>
      </w:pPr>
    </w:lvl>
    <w:lvl w:ilvl="5" w:tplc="7CDA54DE">
      <w:start w:val="1"/>
      <w:numFmt w:val="lowerRoman"/>
      <w:lvlText w:val="%6."/>
      <w:lvlJc w:val="right"/>
      <w:pPr>
        <w:ind w:left="4244" w:hanging="180"/>
      </w:pPr>
    </w:lvl>
    <w:lvl w:ilvl="6" w:tplc="1C7ACAF6">
      <w:start w:val="1"/>
      <w:numFmt w:val="decimal"/>
      <w:lvlText w:val="%7."/>
      <w:lvlJc w:val="left"/>
      <w:pPr>
        <w:ind w:left="4964" w:hanging="360"/>
      </w:pPr>
    </w:lvl>
    <w:lvl w:ilvl="7" w:tplc="C95C8754">
      <w:start w:val="1"/>
      <w:numFmt w:val="lowerLetter"/>
      <w:lvlText w:val="%8."/>
      <w:lvlJc w:val="left"/>
      <w:pPr>
        <w:ind w:left="5684" w:hanging="360"/>
      </w:pPr>
    </w:lvl>
    <w:lvl w:ilvl="8" w:tplc="3BEE7732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ECB001A"/>
    <w:multiLevelType w:val="hybridMultilevel"/>
    <w:tmpl w:val="1D0EF402"/>
    <w:lvl w:ilvl="0" w:tplc="7A347B32">
      <w:start w:val="1"/>
      <w:numFmt w:val="decimal"/>
      <w:lvlText w:val="5.%1."/>
      <w:lvlJc w:val="left"/>
      <w:pPr>
        <w:ind w:left="2138" w:hanging="360"/>
      </w:pPr>
    </w:lvl>
    <w:lvl w:ilvl="1" w:tplc="A01A76CC">
      <w:start w:val="1"/>
      <w:numFmt w:val="lowerLetter"/>
      <w:lvlText w:val="%2."/>
      <w:lvlJc w:val="left"/>
      <w:pPr>
        <w:ind w:left="2149" w:hanging="360"/>
      </w:pPr>
    </w:lvl>
    <w:lvl w:ilvl="2" w:tplc="F904953A">
      <w:start w:val="1"/>
      <w:numFmt w:val="lowerRoman"/>
      <w:lvlText w:val="%3."/>
      <w:lvlJc w:val="right"/>
      <w:pPr>
        <w:ind w:left="2869" w:hanging="180"/>
      </w:pPr>
    </w:lvl>
    <w:lvl w:ilvl="3" w:tplc="4948AD36">
      <w:start w:val="1"/>
      <w:numFmt w:val="decimal"/>
      <w:lvlText w:val="%4."/>
      <w:lvlJc w:val="left"/>
      <w:pPr>
        <w:ind w:left="3589" w:hanging="360"/>
      </w:pPr>
    </w:lvl>
    <w:lvl w:ilvl="4" w:tplc="61B83962">
      <w:start w:val="1"/>
      <w:numFmt w:val="lowerLetter"/>
      <w:lvlText w:val="%5."/>
      <w:lvlJc w:val="left"/>
      <w:pPr>
        <w:ind w:left="4309" w:hanging="360"/>
      </w:pPr>
    </w:lvl>
    <w:lvl w:ilvl="5" w:tplc="E6923160">
      <w:start w:val="1"/>
      <w:numFmt w:val="lowerRoman"/>
      <w:lvlText w:val="%6."/>
      <w:lvlJc w:val="right"/>
      <w:pPr>
        <w:ind w:left="5029" w:hanging="180"/>
      </w:pPr>
    </w:lvl>
    <w:lvl w:ilvl="6" w:tplc="7E587E7C">
      <w:start w:val="1"/>
      <w:numFmt w:val="decimal"/>
      <w:lvlText w:val="%7."/>
      <w:lvlJc w:val="left"/>
      <w:pPr>
        <w:ind w:left="5749" w:hanging="360"/>
      </w:pPr>
    </w:lvl>
    <w:lvl w:ilvl="7" w:tplc="D49C1CDA">
      <w:start w:val="1"/>
      <w:numFmt w:val="lowerLetter"/>
      <w:lvlText w:val="%8."/>
      <w:lvlJc w:val="left"/>
      <w:pPr>
        <w:ind w:left="6469" w:hanging="360"/>
      </w:pPr>
    </w:lvl>
    <w:lvl w:ilvl="8" w:tplc="577CB2A0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EFC7238"/>
    <w:multiLevelType w:val="multilevel"/>
    <w:tmpl w:val="1E841E6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20896B07"/>
    <w:multiLevelType w:val="hybridMultilevel"/>
    <w:tmpl w:val="95E277CA"/>
    <w:lvl w:ilvl="0" w:tplc="033C82C2">
      <w:start w:val="1"/>
      <w:numFmt w:val="decimal"/>
      <w:lvlText w:val="4.%1."/>
      <w:lvlJc w:val="left"/>
      <w:pPr>
        <w:ind w:left="720" w:hanging="360"/>
      </w:pPr>
    </w:lvl>
    <w:lvl w:ilvl="1" w:tplc="E68C4504">
      <w:start w:val="1"/>
      <w:numFmt w:val="lowerLetter"/>
      <w:lvlText w:val="%2."/>
      <w:lvlJc w:val="left"/>
      <w:pPr>
        <w:ind w:left="1440" w:hanging="360"/>
      </w:pPr>
    </w:lvl>
    <w:lvl w:ilvl="2" w:tplc="14CA0910">
      <w:start w:val="1"/>
      <w:numFmt w:val="lowerRoman"/>
      <w:lvlText w:val="%3."/>
      <w:lvlJc w:val="right"/>
      <w:pPr>
        <w:ind w:left="2160" w:hanging="180"/>
      </w:pPr>
    </w:lvl>
    <w:lvl w:ilvl="3" w:tplc="2A066B44">
      <w:start w:val="1"/>
      <w:numFmt w:val="decimal"/>
      <w:lvlText w:val="%4."/>
      <w:lvlJc w:val="left"/>
      <w:pPr>
        <w:ind w:left="2880" w:hanging="360"/>
      </w:pPr>
    </w:lvl>
    <w:lvl w:ilvl="4" w:tplc="A25C3D5E">
      <w:start w:val="1"/>
      <w:numFmt w:val="lowerLetter"/>
      <w:lvlText w:val="%5."/>
      <w:lvlJc w:val="left"/>
      <w:pPr>
        <w:ind w:left="3600" w:hanging="360"/>
      </w:pPr>
    </w:lvl>
    <w:lvl w:ilvl="5" w:tplc="C1FC535E">
      <w:start w:val="1"/>
      <w:numFmt w:val="lowerRoman"/>
      <w:lvlText w:val="%6."/>
      <w:lvlJc w:val="right"/>
      <w:pPr>
        <w:ind w:left="4320" w:hanging="180"/>
      </w:pPr>
    </w:lvl>
    <w:lvl w:ilvl="6" w:tplc="AE649FCC">
      <w:start w:val="1"/>
      <w:numFmt w:val="decimal"/>
      <w:lvlText w:val="%7."/>
      <w:lvlJc w:val="left"/>
      <w:pPr>
        <w:ind w:left="5040" w:hanging="360"/>
      </w:pPr>
    </w:lvl>
    <w:lvl w:ilvl="7" w:tplc="04A20DEC">
      <w:start w:val="1"/>
      <w:numFmt w:val="lowerLetter"/>
      <w:lvlText w:val="%8."/>
      <w:lvlJc w:val="left"/>
      <w:pPr>
        <w:ind w:left="5760" w:hanging="360"/>
      </w:pPr>
    </w:lvl>
    <w:lvl w:ilvl="8" w:tplc="633C50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A5DFA"/>
    <w:multiLevelType w:val="multilevel"/>
    <w:tmpl w:val="5D5C2CA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35617C4F"/>
    <w:multiLevelType w:val="hybridMultilevel"/>
    <w:tmpl w:val="475AA378"/>
    <w:lvl w:ilvl="0" w:tplc="BB52E25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E7BA76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199847D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FAEE96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1025A9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575CB8E4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5504A2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61F6949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A68CA8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4" w15:restartNumberingAfterBreak="0">
    <w:nsid w:val="37CD77B7"/>
    <w:multiLevelType w:val="multilevel"/>
    <w:tmpl w:val="4E2683F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5" w15:restartNumberingAfterBreak="0">
    <w:nsid w:val="38846603"/>
    <w:multiLevelType w:val="hybridMultilevel"/>
    <w:tmpl w:val="9252ED84"/>
    <w:lvl w:ilvl="0" w:tplc="6F5457FC">
      <w:start w:val="1"/>
      <w:numFmt w:val="decimal"/>
      <w:lvlText w:val="4.%1."/>
      <w:lvlJc w:val="left"/>
      <w:pPr>
        <w:ind w:left="1429" w:hanging="360"/>
      </w:pPr>
    </w:lvl>
    <w:lvl w:ilvl="1" w:tplc="DD78E782">
      <w:start w:val="1"/>
      <w:numFmt w:val="lowerLetter"/>
      <w:lvlText w:val="%2."/>
      <w:lvlJc w:val="left"/>
      <w:pPr>
        <w:ind w:left="2149" w:hanging="360"/>
      </w:pPr>
    </w:lvl>
    <w:lvl w:ilvl="2" w:tplc="FF1A5650">
      <w:start w:val="1"/>
      <w:numFmt w:val="lowerRoman"/>
      <w:lvlText w:val="%3."/>
      <w:lvlJc w:val="right"/>
      <w:pPr>
        <w:ind w:left="2869" w:hanging="180"/>
      </w:pPr>
    </w:lvl>
    <w:lvl w:ilvl="3" w:tplc="CC78CA4A">
      <w:start w:val="1"/>
      <w:numFmt w:val="decimal"/>
      <w:lvlText w:val="%4."/>
      <w:lvlJc w:val="left"/>
      <w:pPr>
        <w:ind w:left="3589" w:hanging="360"/>
      </w:pPr>
    </w:lvl>
    <w:lvl w:ilvl="4" w:tplc="F066162E">
      <w:start w:val="1"/>
      <w:numFmt w:val="lowerLetter"/>
      <w:lvlText w:val="%5."/>
      <w:lvlJc w:val="left"/>
      <w:pPr>
        <w:ind w:left="4309" w:hanging="360"/>
      </w:pPr>
    </w:lvl>
    <w:lvl w:ilvl="5" w:tplc="6852A7C0">
      <w:start w:val="1"/>
      <w:numFmt w:val="lowerRoman"/>
      <w:lvlText w:val="%6."/>
      <w:lvlJc w:val="right"/>
      <w:pPr>
        <w:ind w:left="5029" w:hanging="180"/>
      </w:pPr>
    </w:lvl>
    <w:lvl w:ilvl="6" w:tplc="F3B8868E">
      <w:start w:val="1"/>
      <w:numFmt w:val="decimal"/>
      <w:lvlText w:val="%7."/>
      <w:lvlJc w:val="left"/>
      <w:pPr>
        <w:ind w:left="5749" w:hanging="360"/>
      </w:pPr>
    </w:lvl>
    <w:lvl w:ilvl="7" w:tplc="5BC4E526">
      <w:start w:val="1"/>
      <w:numFmt w:val="lowerLetter"/>
      <w:lvlText w:val="%8."/>
      <w:lvlJc w:val="left"/>
      <w:pPr>
        <w:ind w:left="6469" w:hanging="360"/>
      </w:pPr>
    </w:lvl>
    <w:lvl w:ilvl="8" w:tplc="A90C9FC8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C7D53E0"/>
    <w:multiLevelType w:val="multilevel"/>
    <w:tmpl w:val="0F2ECF7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495F78D9"/>
    <w:multiLevelType w:val="hybridMultilevel"/>
    <w:tmpl w:val="E496054E"/>
    <w:lvl w:ilvl="0" w:tplc="EA0C4D7A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AEDA9816">
      <w:start w:val="1"/>
      <w:numFmt w:val="lowerLetter"/>
      <w:lvlText w:val="%2."/>
      <w:lvlJc w:val="left"/>
      <w:pPr>
        <w:ind w:left="2149" w:hanging="360"/>
      </w:pPr>
    </w:lvl>
    <w:lvl w:ilvl="2" w:tplc="F5D6D79C">
      <w:start w:val="1"/>
      <w:numFmt w:val="lowerRoman"/>
      <w:lvlText w:val="%3."/>
      <w:lvlJc w:val="right"/>
      <w:pPr>
        <w:ind w:left="2869" w:hanging="180"/>
      </w:pPr>
    </w:lvl>
    <w:lvl w:ilvl="3" w:tplc="222A0B02">
      <w:start w:val="1"/>
      <w:numFmt w:val="decimal"/>
      <w:lvlText w:val="%4."/>
      <w:lvlJc w:val="left"/>
      <w:pPr>
        <w:ind w:left="3589" w:hanging="360"/>
      </w:pPr>
    </w:lvl>
    <w:lvl w:ilvl="4" w:tplc="C4C42A16">
      <w:start w:val="1"/>
      <w:numFmt w:val="lowerLetter"/>
      <w:lvlText w:val="%5."/>
      <w:lvlJc w:val="left"/>
      <w:pPr>
        <w:ind w:left="4309" w:hanging="360"/>
      </w:pPr>
    </w:lvl>
    <w:lvl w:ilvl="5" w:tplc="FC4EE314">
      <w:start w:val="1"/>
      <w:numFmt w:val="lowerRoman"/>
      <w:lvlText w:val="%6."/>
      <w:lvlJc w:val="right"/>
      <w:pPr>
        <w:ind w:left="5029" w:hanging="180"/>
      </w:pPr>
    </w:lvl>
    <w:lvl w:ilvl="6" w:tplc="F2C28932">
      <w:start w:val="1"/>
      <w:numFmt w:val="decimal"/>
      <w:lvlText w:val="%7."/>
      <w:lvlJc w:val="left"/>
      <w:pPr>
        <w:ind w:left="5749" w:hanging="360"/>
      </w:pPr>
    </w:lvl>
    <w:lvl w:ilvl="7" w:tplc="E84088E8">
      <w:start w:val="1"/>
      <w:numFmt w:val="lowerLetter"/>
      <w:lvlText w:val="%8."/>
      <w:lvlJc w:val="left"/>
      <w:pPr>
        <w:ind w:left="6469" w:hanging="360"/>
      </w:pPr>
    </w:lvl>
    <w:lvl w:ilvl="8" w:tplc="D7488794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EC34730"/>
    <w:multiLevelType w:val="multilevel"/>
    <w:tmpl w:val="5406C3E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4F554203"/>
    <w:multiLevelType w:val="multilevel"/>
    <w:tmpl w:val="0E705DB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545D3BC0"/>
    <w:multiLevelType w:val="hybridMultilevel"/>
    <w:tmpl w:val="E2100C1C"/>
    <w:lvl w:ilvl="0" w:tplc="FE50F7D4">
      <w:start w:val="1"/>
      <w:numFmt w:val="decimal"/>
      <w:lvlText w:val="%1."/>
      <w:lvlJc w:val="left"/>
      <w:pPr>
        <w:ind w:left="1069" w:hanging="360"/>
      </w:pPr>
    </w:lvl>
    <w:lvl w:ilvl="1" w:tplc="0A106722">
      <w:start w:val="1"/>
      <w:numFmt w:val="lowerLetter"/>
      <w:lvlText w:val="%2."/>
      <w:lvlJc w:val="left"/>
      <w:pPr>
        <w:ind w:left="1789" w:hanging="360"/>
      </w:pPr>
    </w:lvl>
    <w:lvl w:ilvl="2" w:tplc="2242B96A">
      <w:start w:val="1"/>
      <w:numFmt w:val="lowerRoman"/>
      <w:lvlText w:val="%3."/>
      <w:lvlJc w:val="right"/>
      <w:pPr>
        <w:ind w:left="2509" w:hanging="180"/>
      </w:pPr>
    </w:lvl>
    <w:lvl w:ilvl="3" w:tplc="BCE8C502">
      <w:start w:val="1"/>
      <w:numFmt w:val="decimal"/>
      <w:lvlText w:val="%4."/>
      <w:lvlJc w:val="left"/>
      <w:pPr>
        <w:ind w:left="3229" w:hanging="360"/>
      </w:pPr>
    </w:lvl>
    <w:lvl w:ilvl="4" w:tplc="8F5677EC">
      <w:start w:val="1"/>
      <w:numFmt w:val="lowerLetter"/>
      <w:lvlText w:val="%5."/>
      <w:lvlJc w:val="left"/>
      <w:pPr>
        <w:ind w:left="3949" w:hanging="360"/>
      </w:pPr>
    </w:lvl>
    <w:lvl w:ilvl="5" w:tplc="1FFC8FA4">
      <w:start w:val="1"/>
      <w:numFmt w:val="lowerRoman"/>
      <w:lvlText w:val="%6."/>
      <w:lvlJc w:val="right"/>
      <w:pPr>
        <w:ind w:left="4669" w:hanging="180"/>
      </w:pPr>
    </w:lvl>
    <w:lvl w:ilvl="6" w:tplc="F2F4087A">
      <w:start w:val="1"/>
      <w:numFmt w:val="decimal"/>
      <w:lvlText w:val="%7."/>
      <w:lvlJc w:val="left"/>
      <w:pPr>
        <w:ind w:left="5389" w:hanging="360"/>
      </w:pPr>
    </w:lvl>
    <w:lvl w:ilvl="7" w:tplc="A1DAB296">
      <w:start w:val="1"/>
      <w:numFmt w:val="lowerLetter"/>
      <w:lvlText w:val="%8."/>
      <w:lvlJc w:val="left"/>
      <w:pPr>
        <w:ind w:left="6109" w:hanging="360"/>
      </w:pPr>
    </w:lvl>
    <w:lvl w:ilvl="8" w:tplc="BFE09966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7477A1D"/>
    <w:multiLevelType w:val="hybridMultilevel"/>
    <w:tmpl w:val="1BE8FF6A"/>
    <w:lvl w:ilvl="0" w:tplc="4A2C0A02">
      <w:start w:val="1"/>
      <w:numFmt w:val="decimal"/>
      <w:lvlText w:val="4.%1."/>
      <w:lvlJc w:val="left"/>
      <w:pPr>
        <w:ind w:left="786" w:hanging="360"/>
      </w:pPr>
    </w:lvl>
    <w:lvl w:ilvl="1" w:tplc="71BA7CF4">
      <w:start w:val="1"/>
      <w:numFmt w:val="lowerLetter"/>
      <w:lvlText w:val="%2."/>
      <w:lvlJc w:val="left"/>
      <w:pPr>
        <w:ind w:left="1506" w:hanging="360"/>
      </w:pPr>
    </w:lvl>
    <w:lvl w:ilvl="2" w:tplc="0B204CDE">
      <w:start w:val="1"/>
      <w:numFmt w:val="lowerRoman"/>
      <w:lvlText w:val="%3."/>
      <w:lvlJc w:val="right"/>
      <w:pPr>
        <w:ind w:left="2226" w:hanging="180"/>
      </w:pPr>
    </w:lvl>
    <w:lvl w:ilvl="3" w:tplc="77EE5ECA">
      <w:start w:val="1"/>
      <w:numFmt w:val="decimal"/>
      <w:lvlText w:val="%4."/>
      <w:lvlJc w:val="left"/>
      <w:pPr>
        <w:ind w:left="2946" w:hanging="360"/>
      </w:pPr>
    </w:lvl>
    <w:lvl w:ilvl="4" w:tplc="F38CDDC2">
      <w:start w:val="1"/>
      <w:numFmt w:val="lowerLetter"/>
      <w:lvlText w:val="%5."/>
      <w:lvlJc w:val="left"/>
      <w:pPr>
        <w:ind w:left="3666" w:hanging="360"/>
      </w:pPr>
    </w:lvl>
    <w:lvl w:ilvl="5" w:tplc="1EF85692">
      <w:start w:val="1"/>
      <w:numFmt w:val="lowerRoman"/>
      <w:lvlText w:val="%6."/>
      <w:lvlJc w:val="right"/>
      <w:pPr>
        <w:ind w:left="4386" w:hanging="180"/>
      </w:pPr>
    </w:lvl>
    <w:lvl w:ilvl="6" w:tplc="AFC6DF7E">
      <w:start w:val="1"/>
      <w:numFmt w:val="decimal"/>
      <w:lvlText w:val="%7."/>
      <w:lvlJc w:val="left"/>
      <w:pPr>
        <w:ind w:left="5106" w:hanging="360"/>
      </w:pPr>
    </w:lvl>
    <w:lvl w:ilvl="7" w:tplc="6D0E2B64">
      <w:start w:val="1"/>
      <w:numFmt w:val="lowerLetter"/>
      <w:lvlText w:val="%8."/>
      <w:lvlJc w:val="left"/>
      <w:pPr>
        <w:ind w:left="5826" w:hanging="360"/>
      </w:pPr>
    </w:lvl>
    <w:lvl w:ilvl="8" w:tplc="E32CA14A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94629CC"/>
    <w:multiLevelType w:val="multilevel"/>
    <w:tmpl w:val="ED86CE2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3" w15:restartNumberingAfterBreak="0">
    <w:nsid w:val="5BF05A12"/>
    <w:multiLevelType w:val="hybridMultilevel"/>
    <w:tmpl w:val="65C839D0"/>
    <w:lvl w:ilvl="0" w:tplc="43F6C448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A8FC408A">
      <w:start w:val="1"/>
      <w:numFmt w:val="lowerLetter"/>
      <w:lvlText w:val="%2."/>
      <w:lvlJc w:val="left"/>
      <w:pPr>
        <w:ind w:left="2149" w:hanging="360"/>
      </w:pPr>
    </w:lvl>
    <w:lvl w:ilvl="2" w:tplc="78C6CC66">
      <w:start w:val="1"/>
      <w:numFmt w:val="lowerRoman"/>
      <w:lvlText w:val="%3."/>
      <w:lvlJc w:val="right"/>
      <w:pPr>
        <w:ind w:left="2869" w:hanging="180"/>
      </w:pPr>
    </w:lvl>
    <w:lvl w:ilvl="3" w:tplc="0F5A358C">
      <w:start w:val="1"/>
      <w:numFmt w:val="decimal"/>
      <w:lvlText w:val="%4."/>
      <w:lvlJc w:val="left"/>
      <w:pPr>
        <w:ind w:left="3589" w:hanging="360"/>
      </w:pPr>
    </w:lvl>
    <w:lvl w:ilvl="4" w:tplc="C0FC217C">
      <w:start w:val="1"/>
      <w:numFmt w:val="lowerLetter"/>
      <w:lvlText w:val="%5."/>
      <w:lvlJc w:val="left"/>
      <w:pPr>
        <w:ind w:left="4309" w:hanging="360"/>
      </w:pPr>
    </w:lvl>
    <w:lvl w:ilvl="5" w:tplc="1B560802">
      <w:start w:val="1"/>
      <w:numFmt w:val="lowerRoman"/>
      <w:lvlText w:val="%6."/>
      <w:lvlJc w:val="right"/>
      <w:pPr>
        <w:ind w:left="5029" w:hanging="180"/>
      </w:pPr>
    </w:lvl>
    <w:lvl w:ilvl="6" w:tplc="915E3F34">
      <w:start w:val="1"/>
      <w:numFmt w:val="decimal"/>
      <w:lvlText w:val="%7."/>
      <w:lvlJc w:val="left"/>
      <w:pPr>
        <w:ind w:left="5749" w:hanging="360"/>
      </w:pPr>
    </w:lvl>
    <w:lvl w:ilvl="7" w:tplc="06D8F3CC">
      <w:start w:val="1"/>
      <w:numFmt w:val="lowerLetter"/>
      <w:lvlText w:val="%8."/>
      <w:lvlJc w:val="left"/>
      <w:pPr>
        <w:ind w:left="6469" w:hanging="360"/>
      </w:pPr>
    </w:lvl>
    <w:lvl w:ilvl="8" w:tplc="76088E3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C5B4BEA"/>
    <w:multiLevelType w:val="multilevel"/>
    <w:tmpl w:val="A90839E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630A4973"/>
    <w:multiLevelType w:val="hybridMultilevel"/>
    <w:tmpl w:val="1F569D44"/>
    <w:lvl w:ilvl="0" w:tplc="E0747952">
      <w:start w:val="1"/>
      <w:numFmt w:val="decimal"/>
      <w:lvlText w:val="4.%1."/>
      <w:lvlJc w:val="left"/>
      <w:pPr>
        <w:ind w:left="720" w:hanging="360"/>
      </w:pPr>
    </w:lvl>
    <w:lvl w:ilvl="1" w:tplc="DB1ECD96">
      <w:start w:val="1"/>
      <w:numFmt w:val="lowerLetter"/>
      <w:lvlText w:val="%2."/>
      <w:lvlJc w:val="left"/>
      <w:pPr>
        <w:ind w:left="1440" w:hanging="360"/>
      </w:pPr>
    </w:lvl>
    <w:lvl w:ilvl="2" w:tplc="929E306C">
      <w:start w:val="1"/>
      <w:numFmt w:val="lowerRoman"/>
      <w:lvlText w:val="%3."/>
      <w:lvlJc w:val="right"/>
      <w:pPr>
        <w:ind w:left="2160" w:hanging="180"/>
      </w:pPr>
    </w:lvl>
    <w:lvl w:ilvl="3" w:tplc="FFB43E92">
      <w:start w:val="1"/>
      <w:numFmt w:val="decimal"/>
      <w:lvlText w:val="%4."/>
      <w:lvlJc w:val="left"/>
      <w:pPr>
        <w:ind w:left="2880" w:hanging="360"/>
      </w:pPr>
    </w:lvl>
    <w:lvl w:ilvl="4" w:tplc="DF08BF58">
      <w:start w:val="1"/>
      <w:numFmt w:val="lowerLetter"/>
      <w:lvlText w:val="%5."/>
      <w:lvlJc w:val="left"/>
      <w:pPr>
        <w:ind w:left="3600" w:hanging="360"/>
      </w:pPr>
    </w:lvl>
    <w:lvl w:ilvl="5" w:tplc="24A40300">
      <w:start w:val="1"/>
      <w:numFmt w:val="lowerRoman"/>
      <w:lvlText w:val="%6."/>
      <w:lvlJc w:val="right"/>
      <w:pPr>
        <w:ind w:left="4320" w:hanging="180"/>
      </w:pPr>
    </w:lvl>
    <w:lvl w:ilvl="6" w:tplc="6A6C0D96">
      <w:start w:val="1"/>
      <w:numFmt w:val="decimal"/>
      <w:lvlText w:val="%7."/>
      <w:lvlJc w:val="left"/>
      <w:pPr>
        <w:ind w:left="5040" w:hanging="360"/>
      </w:pPr>
    </w:lvl>
    <w:lvl w:ilvl="7" w:tplc="AA2E31B8">
      <w:start w:val="1"/>
      <w:numFmt w:val="lowerLetter"/>
      <w:lvlText w:val="%8."/>
      <w:lvlJc w:val="left"/>
      <w:pPr>
        <w:ind w:left="5760" w:hanging="360"/>
      </w:pPr>
    </w:lvl>
    <w:lvl w:ilvl="8" w:tplc="CC9055F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A3A7E"/>
    <w:multiLevelType w:val="multilevel"/>
    <w:tmpl w:val="C6041E0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7"/>
  </w:num>
  <w:num w:numId="5">
    <w:abstractNumId w:val="9"/>
  </w:num>
  <w:num w:numId="6">
    <w:abstractNumId w:val="13"/>
  </w:num>
  <w:num w:numId="7">
    <w:abstractNumId w:val="16"/>
  </w:num>
  <w:num w:numId="8">
    <w:abstractNumId w:val="15"/>
  </w:num>
  <w:num w:numId="9">
    <w:abstractNumId w:val="20"/>
  </w:num>
  <w:num w:numId="10">
    <w:abstractNumId w:val="3"/>
  </w:num>
  <w:num w:numId="11">
    <w:abstractNumId w:val="11"/>
  </w:num>
  <w:num w:numId="12">
    <w:abstractNumId w:val="23"/>
  </w:num>
  <w:num w:numId="13">
    <w:abstractNumId w:val="2"/>
  </w:num>
  <w:num w:numId="14">
    <w:abstractNumId w:val="26"/>
  </w:num>
  <w:num w:numId="15">
    <w:abstractNumId w:val="25"/>
  </w:num>
  <w:num w:numId="16">
    <w:abstractNumId w:val="21"/>
  </w:num>
  <w:num w:numId="17">
    <w:abstractNumId w:val="8"/>
  </w:num>
  <w:num w:numId="18">
    <w:abstractNumId w:val="14"/>
  </w:num>
  <w:num w:numId="19">
    <w:abstractNumId w:val="22"/>
  </w:num>
  <w:num w:numId="20">
    <w:abstractNumId w:val="10"/>
  </w:num>
  <w:num w:numId="21">
    <w:abstractNumId w:val="18"/>
  </w:num>
  <w:num w:numId="22">
    <w:abstractNumId w:val="19"/>
  </w:num>
  <w:num w:numId="23">
    <w:abstractNumId w:val="5"/>
  </w:num>
  <w:num w:numId="24">
    <w:abstractNumId w:val="12"/>
  </w:num>
  <w:num w:numId="25">
    <w:abstractNumId w:val="6"/>
  </w:num>
  <w:num w:numId="26">
    <w:abstractNumId w:val="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0D1"/>
    <w:rsid w:val="009160D1"/>
    <w:rsid w:val="00AA5666"/>
    <w:rsid w:val="00C5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04CC05-4BB4-48C5-B198-D8393CB1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Название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  <w:style w:type="paragraph" w:customStyle="1" w:styleId="1b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1408</Words>
  <Characters>8029</Characters>
  <Application>Microsoft Office Word</Application>
  <DocSecurity>0</DocSecurity>
  <Lines>66</Lines>
  <Paragraphs>18</Paragraphs>
  <ScaleCrop>false</ScaleCrop>
  <Company>МРСК Сибири</Company>
  <LinksUpToDate>false</LinksUpToDate>
  <CharactersWithSpaces>9419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gammel_ea</dc:creator>
  <cp:lastModifiedBy>Бочкарев Павел Андреевич</cp:lastModifiedBy>
  <cp:revision>9</cp:revision>
  <dcterms:created xsi:type="dcterms:W3CDTF">2025-09-29T10:17:00Z</dcterms:created>
  <dcterms:modified xsi:type="dcterms:W3CDTF">2025-12-24T01:54:00Z</dcterms:modified>
  <cp:version>983040</cp:version>
</cp:coreProperties>
</file>